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280"/>
        <w:jc w:val="center"/>
      </w:pPr>
      <w:r>
        <w:rPr>
          <w:b/>
          <w:color w:val="D90429"/>
          <w:sz w:val="40"/>
        </w:rPr>
        <w:t>BIENVENUE DANS MA CLASSE !</w:t>
        <w:br/>
      </w:r>
      <w:r>
        <w:rPr>
          <w:i/>
          <w:sz w:val="22"/>
        </w:rPr>
        <w:t>Fiche de liaison rapide pour les remplaçants (TR / ZIL)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394"/>
        <w:gridCol w:w="3394"/>
        <w:gridCol w:w="3394"/>
      </w:tblGrid>
      <w:tr>
        <w:tc>
          <w:tcPr>
            <w:tcW w:type="dxa" w:w="3394"/>
            <w:tcMar>
              <w:top w:w="100" w:type="dxa"/>
              <w:bottom w:w="100" w:type="dxa"/>
              <w:left w:w="100" w:type="dxa"/>
              <w:right w:w="100" w:type="dxa"/>
            </w:tcMar>
            <w:shd w:fill="FDF2F4"/>
          </w:tcPr>
          <w:p>
            <w:r/>
            <w:r>
              <w:rPr>
                <w:b/>
                <w:sz w:val="19"/>
              </w:rPr>
              <w:t xml:space="preserve">Enseignant(e) titulaire : </w:t>
            </w:r>
            <w:r>
              <w:rPr>
                <w:sz w:val="19"/>
              </w:rPr>
              <w:t>[Votre Nom / Prénom]</w:t>
            </w:r>
          </w:p>
        </w:tc>
        <w:tc>
          <w:tcPr>
            <w:tcW w:type="dxa" w:w="3394"/>
            <w:tcMar>
              <w:top w:w="100" w:type="dxa"/>
              <w:bottom w:w="100" w:type="dxa"/>
              <w:left w:w="100" w:type="dxa"/>
              <w:right w:w="100" w:type="dxa"/>
            </w:tcMar>
            <w:shd w:fill="FDF2F4"/>
          </w:tcPr>
          <w:p>
            <w:r/>
            <w:r>
              <w:rPr>
                <w:b/>
                <w:sz w:val="19"/>
              </w:rPr>
              <w:t xml:space="preserve">Classe / Niveau : </w:t>
            </w:r>
            <w:r>
              <w:rPr>
                <w:sz w:val="19"/>
              </w:rPr>
              <w:t>[ex: CM1-CM2]</w:t>
            </w:r>
          </w:p>
        </w:tc>
        <w:tc>
          <w:tcPr>
            <w:tcW w:type="dxa" w:w="3394"/>
            <w:tcMar>
              <w:top w:w="100" w:type="dxa"/>
              <w:bottom w:w="100" w:type="dxa"/>
              <w:left w:w="100" w:type="dxa"/>
              <w:right w:w="100" w:type="dxa"/>
            </w:tcMar>
            <w:shd w:fill="FDF2F4"/>
          </w:tcPr>
          <w:p>
            <w:r/>
            <w:r>
              <w:rPr>
                <w:b/>
                <w:sz w:val="19"/>
              </w:rPr>
              <w:t xml:space="preserve">Effectif total : </w:t>
            </w:r>
            <w:r>
              <w:rPr>
                <w:sz w:val="19"/>
              </w:rPr>
              <w:t>[... d'élèves]</w:t>
            </w:r>
          </w:p>
        </w:tc>
      </w:tr>
      <w:tr>
        <w:tc>
          <w:tcPr>
            <w:tcW w:type="dxa" w:w="3394"/>
            <w:tcMar>
              <w:top w:w="100" w:type="dxa"/>
              <w:bottom w:w="100" w:type="dxa"/>
              <w:left w:w="100" w:type="dxa"/>
              <w:right w:w="100" w:type="dxa"/>
            </w:tcMar>
            <w:shd w:fill="FDF2F4"/>
          </w:tcPr>
          <w:p>
            <w:r/>
            <w:r>
              <w:rPr>
                <w:b/>
                <w:sz w:val="19"/>
              </w:rPr>
              <w:t xml:space="preserve">Horaires de la classe : </w:t>
            </w:r>
            <w:r>
              <w:rPr>
                <w:sz w:val="19"/>
              </w:rPr>
              <w:t>[Matin : ... / Apr-m : ...]</w:t>
            </w:r>
          </w:p>
        </w:tc>
        <w:tc>
          <w:tcPr>
            <w:tcW w:type="dxa" w:w="3394"/>
            <w:tcMar>
              <w:top w:w="100" w:type="dxa"/>
              <w:bottom w:w="100" w:type="dxa"/>
              <w:left w:w="100" w:type="dxa"/>
              <w:right w:w="100" w:type="dxa"/>
            </w:tcMar>
            <w:shd w:fill="FDF2F4"/>
          </w:tcPr>
          <w:p>
            <w:r/>
            <w:r>
              <w:rPr>
                <w:b/>
                <w:sz w:val="19"/>
              </w:rPr>
              <w:t xml:space="preserve">Emplacement clés : </w:t>
            </w:r>
            <w:r>
              <w:rPr>
                <w:sz w:val="19"/>
              </w:rPr>
              <w:t>[ex: Sur le bureau / Casier]</w:t>
            </w:r>
          </w:p>
        </w:tc>
        <w:tc>
          <w:tcPr>
            <w:tcW w:type="dxa" w:w="3394"/>
            <w:tcMar>
              <w:top w:w="100" w:type="dxa"/>
              <w:bottom w:w="100" w:type="dxa"/>
              <w:left w:w="100" w:type="dxa"/>
              <w:right w:w="100" w:type="dxa"/>
            </w:tcMar>
            <w:shd w:fill="FDF2F4"/>
          </w:tcPr>
          <w:p>
            <w:r/>
            <w:r>
              <w:rPr>
                <w:b/>
                <w:sz w:val="19"/>
              </w:rPr>
              <w:t xml:space="preserve">Collègue de niveau : </w:t>
            </w:r>
            <w:r>
              <w:rPr>
                <w:sz w:val="19"/>
              </w:rPr>
              <w:t>[Nom / Classe]</w:t>
            </w:r>
          </w:p>
        </w:tc>
      </w:tr>
    </w:tbl>
    <w:p>
      <w:pPr>
        <w:spacing w:after="200"/>
      </w:pPr>
    </w:p>
    <w:p>
      <w:pPr>
        <w:spacing w:before="160"/>
      </w:pPr>
      <w:r>
        <w:rPr>
          <w:b/>
          <w:color w:val="D90429"/>
          <w:sz w:val="28"/>
        </w:rPr>
        <w:t>1. Déroulement de la journée &amp; Rituels</w:t>
      </w:r>
    </w:p>
    <w:p>
      <w:pPr>
        <w:pStyle w:val="ListBullet"/>
      </w:pPr>
      <w:r>
        <w:t>• Accueil du matin : Les élèves se rangent à [Lieu/Numéro]. Entrée en classe en autonomie ou en rang ? [Préciser]</w:t>
      </w:r>
    </w:p>
    <w:p>
      <w:pPr>
        <w:pStyle w:val="ListBullet"/>
      </w:pPr>
      <w:r>
        <w:t>• Rituels du matin : Appel, météo, date, chaque jour compte... [Expliquer brièvement la routine en 2 lignes]</w:t>
      </w:r>
    </w:p>
    <w:p>
      <w:pPr>
        <w:pStyle w:val="ListBullet"/>
      </w:pPr>
      <w:r>
        <w:t>• Récréations : Matin à [__h__] | Après-midi à [__h__]. Mon jour de surveillance est le : [Jour / Créneau]</w:t>
      </w:r>
    </w:p>
    <w:p>
      <w:pPr>
        <w:pStyle w:val="ListBullet"/>
      </w:pPr>
      <w:r>
        <w:t>• Gestion du comportement : Système utilisé en classe (ceintures, couleurs, tableau de bord) : [Préciser où trouver les outils]</w:t>
      </w:r>
    </w:p>
    <w:p>
      <w:pPr>
        <w:spacing w:before="160"/>
      </w:pPr>
      <w:r>
        <w:rPr>
          <w:b/>
          <w:color w:val="D90429"/>
          <w:sz w:val="28"/>
        </w:rPr>
        <w:t>2. Vigilances médicales (PAI) &amp; Aménagements</w:t>
      </w:r>
    </w:p>
    <w:p>
      <w:r>
        <w:rPr>
          <w:b/>
        </w:rPr>
        <w:t>⚠️ Attention - Élèves à besoins spécifiques ou protocoles d'urgence :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394"/>
        <w:gridCol w:w="3394"/>
        <w:gridCol w:w="3394"/>
      </w:tblGrid>
      <w:tr>
        <w:tc>
          <w:tcPr>
            <w:tcW w:type="dxa" w:w="3394"/>
            <w:tcMar>
              <w:top w:w="80" w:type="dxa"/>
              <w:bottom w:w="80" w:type="dxa"/>
              <w:left w:w="100" w:type="dxa"/>
              <w:right w:w="100" w:type="dxa"/>
            </w:tcMar>
            <w:shd w:fill="D90429"/>
          </w:tcPr>
          <w:p>
            <w:r>
              <w:rPr>
                <w:b/>
                <w:color w:val="FFFFFF"/>
              </w:rPr>
              <w:t>Nom de l'élève</w:t>
            </w:r>
          </w:p>
        </w:tc>
        <w:tc>
          <w:tcPr>
            <w:tcW w:type="dxa" w:w="3394"/>
            <w:tcMar>
              <w:top w:w="80" w:type="dxa"/>
              <w:bottom w:w="80" w:type="dxa"/>
              <w:left w:w="100" w:type="dxa"/>
              <w:right w:w="100" w:type="dxa"/>
            </w:tcMar>
            <w:shd w:fill="D90429"/>
          </w:tcPr>
          <w:p>
            <w:r>
              <w:rPr>
                <w:b/>
                <w:color w:val="FFFFFF"/>
              </w:rPr>
              <w:t>Type (PAI / PAP / PPS)</w:t>
            </w:r>
          </w:p>
        </w:tc>
        <w:tc>
          <w:tcPr>
            <w:tcW w:type="dxa" w:w="3394"/>
            <w:tcMar>
              <w:top w:w="80" w:type="dxa"/>
              <w:bottom w:w="80" w:type="dxa"/>
              <w:left w:w="100" w:type="dxa"/>
              <w:right w:w="100" w:type="dxa"/>
            </w:tcMar>
            <w:shd w:fill="D90429"/>
          </w:tcPr>
          <w:p>
            <w:r>
              <w:rPr>
                <w:b/>
                <w:color w:val="FFFFFF"/>
              </w:rPr>
              <w:t>Conduite à tenir / Aménagement précis</w:t>
            </w:r>
          </w:p>
        </w:tc>
      </w:tr>
      <w:tr>
        <w:tc>
          <w:tcPr>
            <w:tcW w:type="dxa" w:w="3394"/>
            <w:tcMar>
              <w:top w:w="80" w:type="dxa"/>
              <w:bottom w:w="80" w:type="dxa"/>
              <w:left w:w="100" w:type="dxa"/>
              <w:right w:w="100" w:type="dxa"/>
            </w:tcMar>
          </w:tcPr>
          <w:p>
            <w:r>
              <w:t>[Nom Élève 1]</w:t>
            </w:r>
          </w:p>
        </w:tc>
        <w:tc>
          <w:tcPr>
            <w:tcW w:type="dxa" w:w="3394"/>
            <w:tcMar>
              <w:top w:w="80" w:type="dxa"/>
              <w:bottom w:w="80" w:type="dxa"/>
              <w:left w:w="100" w:type="dxa"/>
              <w:right w:w="100" w:type="dxa"/>
            </w:tcMar>
          </w:tcPr>
          <w:p>
            <w:r>
              <w:t>[ex: PAI Asthme / PAP]</w:t>
            </w:r>
          </w:p>
        </w:tc>
        <w:tc>
          <w:tcPr>
            <w:tcW w:type="dxa" w:w="3394"/>
            <w:tcMar>
              <w:top w:w="80" w:type="dxa"/>
              <w:bottom w:w="80" w:type="dxa"/>
              <w:left w:w="100" w:type="dxa"/>
              <w:right w:w="100" w:type="dxa"/>
            </w:tcMar>
          </w:tcPr>
          <w:p>
            <w:r>
              <w:t>[ex: Ventoline dans la boîte rouge sur le bureau]</w:t>
            </w:r>
          </w:p>
        </w:tc>
      </w:tr>
      <w:tr>
        <w:tc>
          <w:tcPr>
            <w:tcW w:type="dxa" w:w="3394"/>
            <w:tcMar>
              <w:top w:w="80" w:type="dxa"/>
              <w:bottom w:w="80" w:type="dxa"/>
              <w:left w:w="100" w:type="dxa"/>
              <w:right w:w="100" w:type="dxa"/>
            </w:tcMar>
            <w:shd w:fill="F9F9F9"/>
          </w:tcPr>
          <w:p>
            <w:r>
              <w:t>[Nom Élève 2]</w:t>
            </w:r>
          </w:p>
        </w:tc>
        <w:tc>
          <w:tcPr>
            <w:tcW w:type="dxa" w:w="3394"/>
            <w:tcMar>
              <w:top w:w="80" w:type="dxa"/>
              <w:bottom w:w="80" w:type="dxa"/>
              <w:left w:w="100" w:type="dxa"/>
              <w:right w:w="100" w:type="dxa"/>
            </w:tcMar>
            <w:shd w:fill="F9F9F9"/>
          </w:tcPr>
          <w:p>
            <w:r>
              <w:t>[ex: PPS / Dys]</w:t>
            </w:r>
          </w:p>
        </w:tc>
        <w:tc>
          <w:tcPr>
            <w:tcW w:type="dxa" w:w="3394"/>
            <w:tcMar>
              <w:top w:w="80" w:type="dxa"/>
              <w:bottom w:w="80" w:type="dxa"/>
              <w:left w:w="100" w:type="dxa"/>
              <w:right w:w="100" w:type="dxa"/>
            </w:tcMar>
            <w:shd w:fill="F9F9F9"/>
          </w:tcPr>
          <w:p>
            <w:r>
              <w:t>[ex: Textes agrandis, autoriser le casque antibruit]</w:t>
            </w:r>
          </w:p>
        </w:tc>
      </w:tr>
      <w:tr>
        <w:tc>
          <w:tcPr>
            <w:tcW w:type="dxa" w:w="3394"/>
            <w:tcMar>
              <w:top w:w="80" w:type="dxa"/>
              <w:bottom w:w="80" w:type="dxa"/>
              <w:left w:w="100" w:type="dxa"/>
              <w:right w:w="100" w:type="dxa"/>
            </w:tcMar>
          </w:tcPr>
          <w:p>
            <w:r>
              <w:t>[Nom Élève 3]</w:t>
            </w:r>
          </w:p>
        </w:tc>
        <w:tc>
          <w:tcPr>
            <w:tcW w:type="dxa" w:w="3394"/>
            <w:tcMar>
              <w:top w:w="80" w:type="dxa"/>
              <w:bottom w:w="80" w:type="dxa"/>
              <w:left w:w="100" w:type="dxa"/>
              <w:right w:w="100" w:type="dxa"/>
            </w:tcMar>
          </w:tcPr>
          <w:p>
            <w:r>
              <w:t>[...]</w:t>
            </w:r>
          </w:p>
        </w:tc>
        <w:tc>
          <w:tcPr>
            <w:tcW w:type="dxa" w:w="3394"/>
            <w:tcMar>
              <w:top w:w="80" w:type="dxa"/>
              <w:bottom w:w="80" w:type="dxa"/>
              <w:left w:w="100" w:type="dxa"/>
              <w:right w:w="100" w:type="dxa"/>
            </w:tcMar>
          </w:tcPr>
          <w:p>
            <w:r>
              <w:t>[...]</w:t>
            </w:r>
          </w:p>
        </w:tc>
      </w:tr>
    </w:tbl>
    <w:p>
      <w:r>
        <w:br w:type="page"/>
      </w:r>
    </w:p>
    <w:p>
      <w:pPr>
        <w:spacing w:after="280"/>
        <w:jc w:val="center"/>
      </w:pPr>
      <w:r>
        <w:rPr>
          <w:b/>
          <w:color w:val="D90429"/>
          <w:sz w:val="32"/>
        </w:rPr>
        <w:t>LOGISTIQUE &amp; FIN DE JOURNÉE</w:t>
        <w:br/>
      </w:r>
    </w:p>
    <w:p>
      <w:r>
        <w:rPr>
          <w:b/>
          <w:color w:val="D90429"/>
          <w:sz w:val="28"/>
        </w:rPr>
        <w:t>3. Qui mange où ? Qui part comment ?</w:t>
      </w:r>
    </w:p>
    <w:p>
      <w:pPr>
        <w:pStyle w:val="ListBullet"/>
      </w:pPr>
      <w:r>
        <w:t>• Inscriptions Cantine / Périscolaire : Le relevé se fait [ex: via le cahier d'appel / l'application de l'école avant 09h00].</w:t>
      </w:r>
    </w:p>
    <w:p>
      <w:pPr>
        <w:pStyle w:val="ListBullet"/>
      </w:pPr>
      <w:r>
        <w:t>• Élèves externes : À [11h30], ils se rangent [indiquer l'endroit exact pour la sortie].</w:t>
      </w:r>
    </w:p>
    <w:p>
      <w:pPr>
        <w:pStyle w:val="ListBullet"/>
      </w:pPr>
      <w:r>
        <w:t>• Fin de journée (16h30) : Attention à bien vérifier les listes pour la cantine, l'étude ou le périscolaire :</w:t>
      </w:r>
    </w:p>
    <w:p>
      <w:pPr/>
      <w:r>
        <w:t xml:space="preserve">  - Liste des élèves allant à l'Étude : [Préciser où elle se trouve ou lister les prénoms]</w:t>
      </w:r>
    </w:p>
    <w:p>
      <w:pPr/>
      <w:r>
        <w:t xml:space="preserve">  - Liste des élèves allant au Périscolaire / Bus : [Préciser]</w:t>
      </w:r>
    </w:p>
    <w:p>
      <w:pPr>
        <w:spacing w:before="160"/>
      </w:pPr>
      <w:r>
        <w:rPr>
          <w:b/>
          <w:color w:val="D90429"/>
          <w:sz w:val="28"/>
        </w:rPr>
        <w:t>4. Plan de secours en cas d'absence de consignes</w:t>
      </w:r>
    </w:p>
    <w:p>
      <w:pPr/>
      <w:r>
        <w:t>Si je n'ai pas pu vous laisser de plan de travail précis, pas de panique ! Vous trouverez dans le tiroir du haut de mon bureau :</w:t>
      </w:r>
    </w:p>
    <w:p>
      <w:pPr>
        <w:pStyle w:val="ListBullet"/>
      </w:pPr>
      <w:r>
        <w:t>• En Français : [ex: Une série de fiches d'étude de texte / Vocabulaire prête à photocopier]</w:t>
      </w:r>
    </w:p>
    <w:p>
      <w:pPr>
        <w:pStyle w:val="ListBullet"/>
      </w:pPr>
      <w:r>
        <w:t>• En Mathématiques : [ex: Fiches d'exercices de géométrie / Calcul mental autonome]</w:t>
      </w:r>
    </w:p>
    <w:p>
      <w:pPr>
        <w:pStyle w:val="ListBullet"/>
      </w:pPr>
      <w:r>
        <w:t>• En Autonomie : Le cahier d'autonomie ou les mandalas se trouvent [indiquer l'armoire ou l'étagère].</w:t>
      </w:r>
    </w:p>
    <w:p>
      <w:pPr>
        <w:spacing w:after="300"/>
      </w:pPr>
    </w:p>
    <w:p>
      <w:pPr>
        <w:jc w:val="center"/>
      </w:pPr>
      <w:r>
        <w:rPr>
          <w:i/>
          <w:color w:val="555555"/>
        </w:rPr>
        <w:t>Merci infiniment pour votre aide et pour la continuité que vous apportez auprès des élèves.</w:t>
        <w:br/>
        <w:t>Passez une excellente journée dans notre classe !</w:t>
      </w:r>
    </w:p>
    <w:sectPr w:rsidR="00FC693F" w:rsidRPr="0006063C" w:rsidSect="00034616">
      <w:pgSz w:w="11909" w:h="16834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line="276" w:lineRule="auto" w:after="80"/>
    </w:pPr>
    <w:rPr>
      <w:rFonts w:ascii="Arial" w:hAnsi="Arial"/>
      <w:color w:val="2B2D42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